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880" w:type="dxa"/>
        <w:tblInd w:w="0" w:type="dxa"/>
        <w:shd w:val="clear"/>
        <w:tblLayout w:type="fixed"/>
        <w:tblCellMar>
          <w:top w:w="0" w:type="dxa"/>
          <w:left w:w="0" w:type="dxa"/>
          <w:bottom w:w="0" w:type="dxa"/>
          <w:right w:w="0" w:type="dxa"/>
        </w:tblCellMar>
      </w:tblPr>
      <w:tblGrid>
        <w:gridCol w:w="335"/>
        <w:gridCol w:w="1150"/>
        <w:gridCol w:w="898"/>
        <w:gridCol w:w="8507"/>
        <w:gridCol w:w="454"/>
        <w:gridCol w:w="536"/>
      </w:tblGrid>
      <w:tr>
        <w:tblPrEx>
          <w:shd w:val="clear"/>
          <w:tblLayout w:type="fixed"/>
          <w:tblCellMar>
            <w:top w:w="0" w:type="dxa"/>
            <w:left w:w="0" w:type="dxa"/>
            <w:bottom w:w="0" w:type="dxa"/>
            <w:right w:w="0" w:type="dxa"/>
          </w:tblCellMar>
        </w:tblPrEx>
        <w:trPr>
          <w:gridAfter w:val="5"/>
          <w:wAfter w:w="11545" w:type="dxa"/>
          <w:trHeight w:val="600" w:hRule="atLeast"/>
        </w:trPr>
        <w:tc>
          <w:tcPr>
            <w:tcW w:w="335" w:type="dxa"/>
            <w:shd w:val="clear"/>
            <w:vAlign w:val="center"/>
          </w:tcPr>
          <w:p>
            <w:pPr>
              <w:rPr>
                <w:rFonts w:hint="eastAsia"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420" w:hRule="atLeast"/>
        </w:trPr>
        <w:tc>
          <w:tcPr>
            <w:tcW w:w="11344" w:type="dxa"/>
            <w:gridSpan w:val="5"/>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教师资格认定申报材料清单</w:t>
            </w: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330" w:hRule="atLeast"/>
        </w:trPr>
        <w:tc>
          <w:tcPr>
            <w:tcW w:w="335" w:type="dxa"/>
            <w:shd w:val="clear"/>
            <w:vAlign w:val="center"/>
          </w:tcPr>
          <w:p>
            <w:pPr>
              <w:rPr>
                <w:rFonts w:hint="default" w:ascii="Arial" w:hAnsi="Arial" w:cs="Arial"/>
                <w:i w:val="0"/>
                <w:caps w:val="0"/>
                <w:color w:val="4A4A4A"/>
                <w:spacing w:val="0"/>
                <w:sz w:val="18"/>
                <w:szCs w:val="18"/>
              </w:rPr>
            </w:pPr>
          </w:p>
        </w:tc>
        <w:tc>
          <w:tcPr>
            <w:tcW w:w="2048" w:type="dxa"/>
            <w:gridSpan w:val="2"/>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申报人员类型</w:t>
            </w:r>
          </w:p>
        </w:tc>
        <w:tc>
          <w:tcPr>
            <w:tcW w:w="8507"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申报材料</w:t>
            </w:r>
          </w:p>
        </w:tc>
        <w:tc>
          <w:tcPr>
            <w:tcW w:w="454"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备注</w:t>
            </w: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480" w:hRule="atLeast"/>
        </w:trPr>
        <w:tc>
          <w:tcPr>
            <w:tcW w:w="335" w:type="dxa"/>
            <w:vMerge w:val="restart"/>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公</w:t>
            </w:r>
            <w:r>
              <w:rPr>
                <w:rFonts w:hint="default" w:ascii="Arial" w:hAnsi="Arial" w:eastAsia="宋体" w:cs="Arial"/>
                <w:i w:val="0"/>
                <w:caps w:val="0"/>
                <w:color w:val="4A4A4A"/>
                <w:spacing w:val="0"/>
                <w:kern w:val="0"/>
                <w:sz w:val="18"/>
                <w:szCs w:val="18"/>
                <w:lang w:val="en-US" w:eastAsia="zh-CN" w:bidi="ar"/>
              </w:rPr>
              <w:br w:type="textWrapping"/>
            </w:r>
            <w:r>
              <w:rPr>
                <w:rFonts w:hint="default" w:ascii="Arial" w:hAnsi="Arial" w:eastAsia="宋体" w:cs="Arial"/>
                <w:i w:val="0"/>
                <w:caps w:val="0"/>
                <w:color w:val="4A4A4A"/>
                <w:spacing w:val="0"/>
                <w:kern w:val="0"/>
                <w:sz w:val="18"/>
                <w:szCs w:val="18"/>
                <w:lang w:val="en-US" w:eastAsia="zh-CN" w:bidi="ar"/>
              </w:rPr>
              <w:t>共</w:t>
            </w:r>
            <w:r>
              <w:rPr>
                <w:rFonts w:hint="default" w:ascii="Arial" w:hAnsi="Arial" w:eastAsia="宋体" w:cs="Arial"/>
                <w:i w:val="0"/>
                <w:caps w:val="0"/>
                <w:color w:val="4A4A4A"/>
                <w:spacing w:val="0"/>
                <w:kern w:val="0"/>
                <w:sz w:val="18"/>
                <w:szCs w:val="18"/>
                <w:lang w:val="en-US" w:eastAsia="zh-CN" w:bidi="ar"/>
              </w:rPr>
              <w:br w:type="textWrapping"/>
            </w:r>
            <w:r>
              <w:rPr>
                <w:rFonts w:hint="default" w:ascii="Arial" w:hAnsi="Arial" w:eastAsia="宋体" w:cs="Arial"/>
                <w:i w:val="0"/>
                <w:caps w:val="0"/>
                <w:color w:val="4A4A4A"/>
                <w:spacing w:val="0"/>
                <w:kern w:val="0"/>
                <w:sz w:val="18"/>
                <w:szCs w:val="18"/>
                <w:lang w:val="en-US" w:eastAsia="zh-CN" w:bidi="ar"/>
              </w:rPr>
              <w:t>材</w:t>
            </w:r>
            <w:r>
              <w:rPr>
                <w:rFonts w:hint="default" w:ascii="Arial" w:hAnsi="Arial" w:eastAsia="宋体" w:cs="Arial"/>
                <w:i w:val="0"/>
                <w:caps w:val="0"/>
                <w:color w:val="4A4A4A"/>
                <w:spacing w:val="0"/>
                <w:kern w:val="0"/>
                <w:sz w:val="18"/>
                <w:szCs w:val="18"/>
                <w:lang w:val="en-US" w:eastAsia="zh-CN" w:bidi="ar"/>
              </w:rPr>
              <w:br w:type="textWrapping"/>
            </w:r>
            <w:r>
              <w:rPr>
                <w:rFonts w:hint="default" w:ascii="Arial" w:hAnsi="Arial" w:eastAsia="宋体" w:cs="Arial"/>
                <w:i w:val="0"/>
                <w:caps w:val="0"/>
                <w:color w:val="4A4A4A"/>
                <w:spacing w:val="0"/>
                <w:kern w:val="0"/>
                <w:sz w:val="18"/>
                <w:szCs w:val="18"/>
                <w:lang w:val="en-US" w:eastAsia="zh-CN" w:bidi="ar"/>
              </w:rPr>
              <w:t>料</w:t>
            </w:r>
          </w:p>
        </w:tc>
        <w:tc>
          <w:tcPr>
            <w:tcW w:w="2048" w:type="dxa"/>
            <w:gridSpan w:val="2"/>
            <w:vMerge w:val="restart"/>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各种类型人员均应提供</w:t>
            </w:r>
          </w:p>
        </w:tc>
        <w:tc>
          <w:tcPr>
            <w:tcW w:w="8507"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1.《教师资格认定申请表》及《个人承诺书》（新版表一式一份）；（《个人承诺书》系统自动添加于申请表内，无需提交纸质签名材料）</w:t>
            </w:r>
          </w:p>
        </w:tc>
        <w:tc>
          <w:tcPr>
            <w:tcW w:w="454" w:type="dxa"/>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270"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continue"/>
            <w:shd w:val="clear"/>
            <w:vAlign w:val="center"/>
          </w:tcPr>
          <w:p>
            <w:pPr>
              <w:rPr>
                <w:rFonts w:hint="default" w:ascii="Arial" w:hAnsi="Arial" w:cs="Arial"/>
                <w:i w:val="0"/>
                <w:caps w:val="0"/>
                <w:color w:val="4A4A4A"/>
                <w:spacing w:val="0"/>
                <w:sz w:val="18"/>
                <w:szCs w:val="18"/>
              </w:rPr>
            </w:pPr>
          </w:p>
        </w:tc>
        <w:tc>
          <w:tcPr>
            <w:tcW w:w="8507"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2.身份证原件（在有效期内）；</w:t>
            </w:r>
          </w:p>
        </w:tc>
        <w:tc>
          <w:tcPr>
            <w:tcW w:w="454" w:type="dxa"/>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270"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continue"/>
            <w:shd w:val="clear"/>
            <w:vAlign w:val="center"/>
          </w:tcPr>
          <w:p>
            <w:pPr>
              <w:rPr>
                <w:rFonts w:hint="default" w:ascii="Arial" w:hAnsi="Arial" w:cs="Arial"/>
                <w:i w:val="0"/>
                <w:caps w:val="0"/>
                <w:color w:val="4A4A4A"/>
                <w:spacing w:val="0"/>
                <w:sz w:val="18"/>
                <w:szCs w:val="18"/>
              </w:rPr>
            </w:pPr>
          </w:p>
        </w:tc>
        <w:tc>
          <w:tcPr>
            <w:tcW w:w="8507" w:type="dxa"/>
            <w:vMerge w:val="restart"/>
            <w:tcBorders>
              <w:bottom w:val="single" w:color="000000" w:sz="4" w:space="0"/>
            </w:tcBorders>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3.户口簿或居住证或学生证原件。（在户籍所在地申请认定的，提交本人户口本或集体户口证明原件;在居住地申请认定的，应当提交有效的居住证原件；以就读学校所在地申请认定的，提交注册信息完整的学生证原件。）</w:t>
            </w:r>
          </w:p>
        </w:tc>
        <w:tc>
          <w:tcPr>
            <w:tcW w:w="454" w:type="dxa"/>
            <w:vMerge w:val="restart"/>
            <w:tcBorders>
              <w:bottom w:val="single" w:color="000000" w:sz="4" w:space="0"/>
            </w:tcBorders>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600"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continue"/>
            <w:shd w:val="clear"/>
            <w:vAlign w:val="center"/>
          </w:tcPr>
          <w:p>
            <w:pPr>
              <w:rPr>
                <w:rFonts w:hint="default" w:ascii="Arial" w:hAnsi="Arial" w:cs="Arial"/>
                <w:i w:val="0"/>
                <w:caps w:val="0"/>
                <w:color w:val="4A4A4A"/>
                <w:spacing w:val="0"/>
                <w:sz w:val="18"/>
                <w:szCs w:val="18"/>
              </w:rPr>
            </w:pPr>
          </w:p>
        </w:tc>
        <w:tc>
          <w:tcPr>
            <w:tcW w:w="8507" w:type="dxa"/>
            <w:vMerge w:val="continue"/>
            <w:tcBorders>
              <w:bottom w:val="single" w:color="000000" w:sz="4" w:space="0"/>
            </w:tcBorders>
            <w:shd w:val="clear"/>
            <w:vAlign w:val="center"/>
          </w:tcPr>
          <w:p>
            <w:pPr>
              <w:rPr>
                <w:rFonts w:hint="default" w:ascii="Arial" w:hAnsi="Arial" w:cs="Arial"/>
                <w:i w:val="0"/>
                <w:caps w:val="0"/>
                <w:color w:val="4A4A4A"/>
                <w:spacing w:val="0"/>
                <w:sz w:val="18"/>
                <w:szCs w:val="18"/>
              </w:rPr>
            </w:pPr>
          </w:p>
        </w:tc>
        <w:tc>
          <w:tcPr>
            <w:tcW w:w="454" w:type="dxa"/>
            <w:vMerge w:val="continue"/>
            <w:tcBorders>
              <w:bottom w:val="single" w:color="000000" w:sz="4" w:space="0"/>
            </w:tcBorders>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1935"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continue"/>
            <w:shd w:val="clear"/>
            <w:vAlign w:val="center"/>
          </w:tcPr>
          <w:p>
            <w:pPr>
              <w:rPr>
                <w:rFonts w:hint="default" w:ascii="Arial" w:hAnsi="Arial" w:cs="Arial"/>
                <w:i w:val="0"/>
                <w:caps w:val="0"/>
                <w:color w:val="4A4A4A"/>
                <w:spacing w:val="0"/>
                <w:sz w:val="18"/>
                <w:szCs w:val="18"/>
              </w:rPr>
            </w:pPr>
          </w:p>
        </w:tc>
        <w:tc>
          <w:tcPr>
            <w:tcW w:w="8507"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4.学历证书原件及复印件（一式一份，学生信息网电子信息比对的，可不提交学历证书复印件，学生信息网电子信息无法查验的，需提供更改学历认证材料）；其中全日制应届毕业生在现场确认时尚未取得学历证书的，应提供所在高校教务部门出具的全部所学课程及成绩证明。港澳台学历还应同时提交教育部留学服务中心出具的《港澳台学历认证书》原件，国外学历还应同时提交教育部留学服务中心出具的《国外学历认证书》的原件（其他认定机构的证明不予认可）。</w:t>
            </w:r>
          </w:p>
        </w:tc>
        <w:tc>
          <w:tcPr>
            <w:tcW w:w="454" w:type="dxa"/>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1005"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continue"/>
            <w:shd w:val="clear"/>
            <w:vAlign w:val="center"/>
          </w:tcPr>
          <w:p>
            <w:pPr>
              <w:rPr>
                <w:rFonts w:hint="default" w:ascii="Arial" w:hAnsi="Arial" w:cs="Arial"/>
                <w:i w:val="0"/>
                <w:caps w:val="0"/>
                <w:color w:val="4A4A4A"/>
                <w:spacing w:val="0"/>
                <w:sz w:val="18"/>
                <w:szCs w:val="18"/>
              </w:rPr>
            </w:pPr>
          </w:p>
        </w:tc>
        <w:tc>
          <w:tcPr>
            <w:tcW w:w="8507"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5.普通话水平测试等级证明原件及复印件（一式一份，语文学科要求二级甲等及以上水平，其它学科要求二级乙等及以上水平）。普通话水平测试等级经国家普通话水平测试管理信息系统电子信息比对成功的可不提交普通话水平测试等级证书复印件。</w:t>
            </w:r>
          </w:p>
        </w:tc>
        <w:tc>
          <w:tcPr>
            <w:tcW w:w="454" w:type="dxa"/>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870"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continue"/>
            <w:shd w:val="clear"/>
            <w:vAlign w:val="center"/>
          </w:tcPr>
          <w:p>
            <w:pPr>
              <w:rPr>
                <w:rFonts w:hint="default" w:ascii="Arial" w:hAnsi="Arial" w:cs="Arial"/>
                <w:i w:val="0"/>
                <w:caps w:val="0"/>
                <w:color w:val="4A4A4A"/>
                <w:spacing w:val="0"/>
                <w:sz w:val="18"/>
                <w:szCs w:val="18"/>
              </w:rPr>
            </w:pPr>
          </w:p>
        </w:tc>
        <w:tc>
          <w:tcPr>
            <w:tcW w:w="8507"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6.《福建省教师资格申请人员体检表》原件1份（确认时现场领取），确认点现场确认成功后，我局将统一组织申请人到指定的医疗机构体检，具体时间、要求等事项现场确认时另行通知。</w:t>
            </w:r>
          </w:p>
        </w:tc>
        <w:tc>
          <w:tcPr>
            <w:tcW w:w="454" w:type="dxa"/>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1455"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continue"/>
            <w:shd w:val="clear"/>
            <w:vAlign w:val="center"/>
          </w:tcPr>
          <w:p>
            <w:pPr>
              <w:rPr>
                <w:rFonts w:hint="default" w:ascii="Arial" w:hAnsi="Arial" w:cs="Arial"/>
                <w:i w:val="0"/>
                <w:caps w:val="0"/>
                <w:color w:val="4A4A4A"/>
                <w:spacing w:val="0"/>
                <w:sz w:val="18"/>
                <w:szCs w:val="18"/>
              </w:rPr>
            </w:pPr>
          </w:p>
        </w:tc>
        <w:tc>
          <w:tcPr>
            <w:tcW w:w="8507"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7.提交与本人网报上传电子照片同一底版的正面半身免冠彩色近照二寸一张（粘贴体检表）和一寸一张（办理教师资格证书），相片背后用圆珠笔写明工作单位、姓名、申报教师资格学段及学科。</w:t>
            </w:r>
          </w:p>
        </w:tc>
        <w:tc>
          <w:tcPr>
            <w:tcW w:w="454" w:type="dxa"/>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499" w:hRule="atLeast"/>
        </w:trPr>
        <w:tc>
          <w:tcPr>
            <w:tcW w:w="335" w:type="dxa"/>
            <w:vMerge w:val="restart"/>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其他材料</w:t>
            </w:r>
          </w:p>
        </w:tc>
        <w:tc>
          <w:tcPr>
            <w:tcW w:w="2048" w:type="dxa"/>
            <w:gridSpan w:val="2"/>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申请中等职业学校实习指导教师资格</w:t>
            </w:r>
            <w:r>
              <w:rPr>
                <w:rFonts w:hint="default" w:ascii="Arial" w:hAnsi="Arial" w:eastAsia="宋体" w:cs="Arial"/>
                <w:i w:val="0"/>
                <w:caps w:val="0"/>
                <w:color w:val="4A4A4A"/>
                <w:spacing w:val="0"/>
                <w:kern w:val="0"/>
                <w:sz w:val="18"/>
                <w:szCs w:val="18"/>
                <w:lang w:val="en-US" w:eastAsia="zh-CN" w:bidi="ar"/>
              </w:rPr>
              <w:br w:type="textWrapping"/>
            </w:r>
            <w:r>
              <w:rPr>
                <w:rFonts w:hint="default" w:ascii="Arial" w:hAnsi="Arial" w:eastAsia="宋体" w:cs="Arial"/>
                <w:i w:val="0"/>
                <w:caps w:val="0"/>
                <w:color w:val="4A4A4A"/>
                <w:spacing w:val="0"/>
                <w:kern w:val="0"/>
                <w:sz w:val="18"/>
                <w:szCs w:val="18"/>
                <w:lang w:val="en-US" w:eastAsia="zh-CN" w:bidi="ar"/>
              </w:rPr>
              <w:t>的申请人另需提供</w:t>
            </w:r>
          </w:p>
        </w:tc>
        <w:tc>
          <w:tcPr>
            <w:tcW w:w="8507"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8.助理工程师以上专业技术职务或中级以上工人技术等级证书原件和复印件（一式一份）</w:t>
            </w:r>
          </w:p>
        </w:tc>
        <w:tc>
          <w:tcPr>
            <w:tcW w:w="454" w:type="dxa"/>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825"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1150" w:type="dxa"/>
            <w:vMerge w:val="restart"/>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2015年1月前入学的全日制师范类专业高校毕业生、全日制教育硕士毕业生</w:t>
            </w:r>
          </w:p>
        </w:tc>
        <w:tc>
          <w:tcPr>
            <w:tcW w:w="898"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属于省内高校毕业的申请人另需提供</w:t>
            </w:r>
          </w:p>
        </w:tc>
        <w:tc>
          <w:tcPr>
            <w:tcW w:w="8507"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9.加盖“福建省教育厅师范类大中专毕业生调配专用章”的《全国普通高等学校本专科毕业生就业报到证》原件和复印件（一式一份）</w:t>
            </w:r>
          </w:p>
        </w:tc>
        <w:tc>
          <w:tcPr>
            <w:tcW w:w="454" w:type="dxa"/>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675"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1150" w:type="dxa"/>
            <w:vMerge w:val="continue"/>
            <w:shd w:val="clear"/>
            <w:vAlign w:val="center"/>
          </w:tcPr>
          <w:p>
            <w:pPr>
              <w:rPr>
                <w:rFonts w:hint="default" w:ascii="Arial" w:hAnsi="Arial" w:cs="Arial"/>
                <w:i w:val="0"/>
                <w:caps w:val="0"/>
                <w:color w:val="4A4A4A"/>
                <w:spacing w:val="0"/>
                <w:sz w:val="18"/>
                <w:szCs w:val="18"/>
              </w:rPr>
            </w:pPr>
          </w:p>
        </w:tc>
        <w:tc>
          <w:tcPr>
            <w:tcW w:w="898"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属于省外高校毕业的申请人另需提供</w:t>
            </w:r>
          </w:p>
        </w:tc>
        <w:tc>
          <w:tcPr>
            <w:tcW w:w="8507" w:type="dxa"/>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10.相应学历层次毕业院校教务部门出具的全部所学课程及成绩证明原件和复印件一份（可从本人人事档案中复印并加盖人事档案管理部门公章）</w:t>
            </w:r>
          </w:p>
        </w:tc>
        <w:tc>
          <w:tcPr>
            <w:tcW w:w="454" w:type="dxa"/>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495"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restart"/>
            <w:tcBorders>
              <w:bottom w:val="single" w:color="000000" w:sz="4" w:space="0"/>
              <w:right w:val="single" w:color="000000" w:sz="4" w:space="0"/>
            </w:tcBorders>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参加全国中小学教师资格考试合格人员</w:t>
            </w:r>
          </w:p>
        </w:tc>
        <w:tc>
          <w:tcPr>
            <w:tcW w:w="8507" w:type="dxa"/>
            <w:vMerge w:val="restart"/>
            <w:tcBorders>
              <w:bottom w:val="single" w:color="000000" w:sz="4" w:space="0"/>
            </w:tcBorders>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11.《中小学教师资格考试合格证明》（参加全国中小学教师资格考试合格人员，考试合格证明经认定系统能验证通过的可不提交，否则需申请人在国家中小学教师资格考试网（ntce.neea.edu.cn）上自行打印，进一步确认。）</w:t>
            </w:r>
          </w:p>
        </w:tc>
        <w:tc>
          <w:tcPr>
            <w:tcW w:w="454" w:type="dxa"/>
            <w:vMerge w:val="restart"/>
            <w:tcBorders>
              <w:bottom w:val="single" w:color="000000" w:sz="4" w:space="0"/>
            </w:tcBorders>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495"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continue"/>
            <w:tcBorders>
              <w:bottom w:val="single" w:color="000000" w:sz="4" w:space="0"/>
              <w:right w:val="single" w:color="000000" w:sz="4" w:space="0"/>
            </w:tcBorders>
            <w:shd w:val="clear"/>
            <w:vAlign w:val="center"/>
          </w:tcPr>
          <w:p>
            <w:pPr>
              <w:rPr>
                <w:rFonts w:hint="default" w:ascii="Arial" w:hAnsi="Arial" w:cs="Arial"/>
                <w:i w:val="0"/>
                <w:caps w:val="0"/>
                <w:color w:val="4A4A4A"/>
                <w:spacing w:val="0"/>
                <w:sz w:val="18"/>
                <w:szCs w:val="18"/>
              </w:rPr>
            </w:pPr>
          </w:p>
        </w:tc>
        <w:tc>
          <w:tcPr>
            <w:tcW w:w="8507" w:type="dxa"/>
            <w:vMerge w:val="continue"/>
            <w:tcBorders>
              <w:bottom w:val="single" w:color="000000" w:sz="4" w:space="0"/>
            </w:tcBorders>
            <w:shd w:val="clear"/>
            <w:vAlign w:val="center"/>
          </w:tcPr>
          <w:p>
            <w:pPr>
              <w:rPr>
                <w:rFonts w:hint="default" w:ascii="Arial" w:hAnsi="Arial" w:cs="Arial"/>
                <w:i w:val="0"/>
                <w:caps w:val="0"/>
                <w:color w:val="4A4A4A"/>
                <w:spacing w:val="0"/>
                <w:sz w:val="18"/>
                <w:szCs w:val="18"/>
              </w:rPr>
            </w:pPr>
          </w:p>
        </w:tc>
        <w:tc>
          <w:tcPr>
            <w:tcW w:w="454" w:type="dxa"/>
            <w:vMerge w:val="continue"/>
            <w:tcBorders>
              <w:bottom w:val="single" w:color="000000" w:sz="4" w:space="0"/>
            </w:tcBorders>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870"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continue"/>
            <w:tcBorders>
              <w:bottom w:val="single" w:color="000000" w:sz="4" w:space="0"/>
              <w:right w:val="single" w:color="000000" w:sz="4" w:space="0"/>
            </w:tcBorders>
            <w:shd w:val="clear"/>
            <w:vAlign w:val="center"/>
          </w:tcPr>
          <w:p>
            <w:pPr>
              <w:rPr>
                <w:rFonts w:hint="default" w:ascii="Arial" w:hAnsi="Arial" w:cs="Arial"/>
                <w:i w:val="0"/>
                <w:caps w:val="0"/>
                <w:color w:val="4A4A4A"/>
                <w:spacing w:val="0"/>
                <w:sz w:val="18"/>
                <w:szCs w:val="18"/>
              </w:rPr>
            </w:pPr>
          </w:p>
        </w:tc>
        <w:tc>
          <w:tcPr>
            <w:tcW w:w="8507" w:type="dxa"/>
            <w:vMerge w:val="continue"/>
            <w:tcBorders>
              <w:bottom w:val="single" w:color="000000" w:sz="4" w:space="0"/>
            </w:tcBorders>
            <w:shd w:val="clear"/>
            <w:vAlign w:val="center"/>
          </w:tcPr>
          <w:p>
            <w:pPr>
              <w:rPr>
                <w:rFonts w:hint="default" w:ascii="Arial" w:hAnsi="Arial" w:cs="Arial"/>
                <w:i w:val="0"/>
                <w:caps w:val="0"/>
                <w:color w:val="4A4A4A"/>
                <w:spacing w:val="0"/>
                <w:sz w:val="18"/>
                <w:szCs w:val="18"/>
              </w:rPr>
            </w:pPr>
          </w:p>
        </w:tc>
        <w:tc>
          <w:tcPr>
            <w:tcW w:w="454" w:type="dxa"/>
            <w:vMerge w:val="continue"/>
            <w:tcBorders>
              <w:bottom w:val="single" w:color="000000" w:sz="4" w:space="0"/>
            </w:tcBorders>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675"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restart"/>
            <w:tcBorders>
              <w:bottom w:val="single" w:color="000000" w:sz="4" w:space="0"/>
              <w:right w:val="single" w:color="000000" w:sz="4" w:space="0"/>
            </w:tcBorders>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港澳台居民</w:t>
            </w:r>
          </w:p>
        </w:tc>
        <w:tc>
          <w:tcPr>
            <w:tcW w:w="8507" w:type="dxa"/>
            <w:vMerge w:val="restart"/>
            <w:shd w:val="clear"/>
            <w:vAlign w:val="center"/>
          </w:tcPr>
          <w:p>
            <w:pPr>
              <w:keepNext w:val="0"/>
              <w:keepLines w:val="0"/>
              <w:widowControl/>
              <w:suppressLineNumbers w:val="0"/>
              <w:spacing w:after="180" w:afterAutospacing="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t>12.需提交无犯罪记录证明。证明由香港特别行政区、澳门特别行政区和台湾地区有关部门开具。</w:t>
            </w:r>
          </w:p>
        </w:tc>
        <w:tc>
          <w:tcPr>
            <w:tcW w:w="454" w:type="dxa"/>
            <w:vMerge w:val="restart"/>
            <w:tcBorders>
              <w:bottom w:val="single" w:color="000000" w:sz="4" w:space="0"/>
            </w:tcBorders>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480"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continue"/>
            <w:tcBorders>
              <w:bottom w:val="single" w:color="000000" w:sz="4" w:space="0"/>
              <w:right w:val="single" w:color="000000" w:sz="4" w:space="0"/>
            </w:tcBorders>
            <w:shd w:val="clear"/>
            <w:vAlign w:val="center"/>
          </w:tcPr>
          <w:p>
            <w:pPr>
              <w:rPr>
                <w:rFonts w:hint="default" w:ascii="Arial" w:hAnsi="Arial" w:cs="Arial"/>
                <w:i w:val="0"/>
                <w:caps w:val="0"/>
                <w:color w:val="4A4A4A"/>
                <w:spacing w:val="0"/>
                <w:sz w:val="18"/>
                <w:szCs w:val="18"/>
              </w:rPr>
            </w:pPr>
          </w:p>
        </w:tc>
        <w:tc>
          <w:tcPr>
            <w:tcW w:w="8507" w:type="dxa"/>
            <w:vMerge w:val="continue"/>
            <w:shd w:val="clear"/>
            <w:vAlign w:val="center"/>
          </w:tcPr>
          <w:p>
            <w:pPr>
              <w:rPr>
                <w:rFonts w:hint="default" w:ascii="Arial" w:hAnsi="Arial" w:cs="Arial"/>
                <w:i w:val="0"/>
                <w:caps w:val="0"/>
                <w:color w:val="4A4A4A"/>
                <w:spacing w:val="0"/>
                <w:sz w:val="18"/>
                <w:szCs w:val="18"/>
              </w:rPr>
            </w:pPr>
          </w:p>
        </w:tc>
        <w:tc>
          <w:tcPr>
            <w:tcW w:w="454" w:type="dxa"/>
            <w:vMerge w:val="continue"/>
            <w:tcBorders>
              <w:bottom w:val="single" w:color="000000" w:sz="4" w:space="0"/>
            </w:tcBorders>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255" w:hRule="atLeast"/>
        </w:trPr>
        <w:tc>
          <w:tcPr>
            <w:tcW w:w="335" w:type="dxa"/>
            <w:vMerge w:val="continue"/>
            <w:shd w:val="clear"/>
            <w:vAlign w:val="center"/>
          </w:tcPr>
          <w:p>
            <w:pPr>
              <w:rPr>
                <w:rFonts w:hint="default" w:ascii="Arial" w:hAnsi="Arial" w:cs="Arial"/>
                <w:i w:val="0"/>
                <w:caps w:val="0"/>
                <w:color w:val="4A4A4A"/>
                <w:spacing w:val="0"/>
                <w:sz w:val="18"/>
                <w:szCs w:val="18"/>
              </w:rPr>
            </w:pPr>
          </w:p>
        </w:tc>
        <w:tc>
          <w:tcPr>
            <w:tcW w:w="2048" w:type="dxa"/>
            <w:gridSpan w:val="2"/>
            <w:vMerge w:val="continue"/>
            <w:tcBorders>
              <w:bottom w:val="single" w:color="000000" w:sz="4" w:space="0"/>
              <w:right w:val="single" w:color="000000" w:sz="4" w:space="0"/>
            </w:tcBorders>
            <w:shd w:val="clear"/>
            <w:vAlign w:val="center"/>
          </w:tcPr>
          <w:p>
            <w:pPr>
              <w:rPr>
                <w:rFonts w:hint="default" w:ascii="Arial" w:hAnsi="Arial" w:cs="Arial"/>
                <w:i w:val="0"/>
                <w:caps w:val="0"/>
                <w:color w:val="4A4A4A"/>
                <w:spacing w:val="0"/>
                <w:sz w:val="18"/>
                <w:szCs w:val="18"/>
              </w:rPr>
            </w:pPr>
          </w:p>
        </w:tc>
        <w:tc>
          <w:tcPr>
            <w:tcW w:w="8507" w:type="dxa"/>
            <w:vMerge w:val="continue"/>
            <w:shd w:val="clear"/>
            <w:vAlign w:val="center"/>
          </w:tcPr>
          <w:p>
            <w:pPr>
              <w:rPr>
                <w:rFonts w:hint="default" w:ascii="Arial" w:hAnsi="Arial" w:cs="Arial"/>
                <w:i w:val="0"/>
                <w:caps w:val="0"/>
                <w:color w:val="4A4A4A"/>
                <w:spacing w:val="0"/>
                <w:sz w:val="18"/>
                <w:szCs w:val="18"/>
              </w:rPr>
            </w:pPr>
          </w:p>
        </w:tc>
        <w:tc>
          <w:tcPr>
            <w:tcW w:w="454" w:type="dxa"/>
            <w:vMerge w:val="continue"/>
            <w:tcBorders>
              <w:bottom w:val="single" w:color="000000" w:sz="4" w:space="0"/>
            </w:tcBorders>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1350" w:hRule="atLeast"/>
        </w:trPr>
        <w:tc>
          <w:tcPr>
            <w:tcW w:w="11344" w:type="dxa"/>
            <w:gridSpan w:val="5"/>
            <w:shd w:val="clear"/>
            <w:vAlign w:val="center"/>
          </w:tcPr>
          <w:p>
            <w:pPr>
              <w:keepNext w:val="0"/>
              <w:keepLines w:val="0"/>
              <w:widowControl/>
              <w:suppressLineNumbers w:val="0"/>
              <w:ind w:left="0" w:firstLine="0"/>
              <w:jc w:val="left"/>
              <w:rPr>
                <w:rFonts w:hint="default" w:ascii="Arial" w:hAnsi="Arial" w:cs="Arial"/>
                <w:i w:val="0"/>
                <w:caps w:val="0"/>
                <w:color w:val="4A4A4A"/>
                <w:spacing w:val="0"/>
                <w:sz w:val="18"/>
                <w:szCs w:val="18"/>
              </w:rPr>
            </w:pPr>
            <w:r>
              <w:rPr>
                <w:rFonts w:hint="default" w:ascii="Arial" w:hAnsi="Arial" w:eastAsia="宋体" w:cs="Arial"/>
                <w:i w:val="0"/>
                <w:caps w:val="0"/>
                <w:color w:val="4A4A4A"/>
                <w:spacing w:val="0"/>
                <w:kern w:val="0"/>
                <w:sz w:val="18"/>
                <w:szCs w:val="18"/>
                <w:lang w:val="en-US" w:eastAsia="zh-CN" w:bidi="ar"/>
              </w:rPr>
              <w:br w:type="textWrapping"/>
            </w:r>
            <w:r>
              <w:rPr>
                <w:rFonts w:hint="default" w:ascii="Arial" w:hAnsi="Arial" w:eastAsia="宋体" w:cs="Arial"/>
                <w:i w:val="0"/>
                <w:caps w:val="0"/>
                <w:color w:val="4A4A4A"/>
                <w:spacing w:val="0"/>
                <w:kern w:val="0"/>
                <w:sz w:val="18"/>
                <w:szCs w:val="18"/>
                <w:lang w:val="en-US" w:eastAsia="zh-CN" w:bidi="ar"/>
              </w:rPr>
              <w:t>注：1、以上表格中“公共材料”1-7项各种类型申请人均应提供；</w:t>
            </w:r>
            <w:r>
              <w:rPr>
                <w:rFonts w:hint="default" w:ascii="Arial" w:hAnsi="Arial" w:eastAsia="宋体" w:cs="Arial"/>
                <w:i w:val="0"/>
                <w:caps w:val="0"/>
                <w:color w:val="4A4A4A"/>
                <w:spacing w:val="0"/>
                <w:kern w:val="0"/>
                <w:sz w:val="18"/>
                <w:szCs w:val="18"/>
                <w:lang w:val="en-US" w:eastAsia="zh-CN" w:bidi="ar"/>
              </w:rPr>
              <w:br w:type="textWrapping"/>
            </w:r>
            <w:r>
              <w:rPr>
                <w:rFonts w:hint="default" w:ascii="Arial" w:hAnsi="Arial" w:eastAsia="宋体" w:cs="Arial"/>
                <w:i w:val="0"/>
                <w:caps w:val="0"/>
                <w:color w:val="4A4A4A"/>
                <w:spacing w:val="0"/>
                <w:kern w:val="0"/>
                <w:sz w:val="18"/>
                <w:szCs w:val="18"/>
                <w:lang w:val="en-US" w:eastAsia="zh-CN" w:bidi="ar"/>
              </w:rPr>
              <w:t>    2、“其他材料”8-12项申请人根据本人类型对应提供。</w:t>
            </w:r>
            <w:r>
              <w:rPr>
                <w:rFonts w:hint="default" w:ascii="Arial" w:hAnsi="Arial" w:eastAsia="宋体" w:cs="Arial"/>
                <w:i w:val="0"/>
                <w:caps w:val="0"/>
                <w:color w:val="4A4A4A"/>
                <w:spacing w:val="0"/>
                <w:kern w:val="0"/>
                <w:sz w:val="18"/>
                <w:szCs w:val="18"/>
                <w:lang w:val="en-US" w:eastAsia="zh-CN" w:bidi="ar"/>
              </w:rPr>
              <w:br w:type="textWrapping"/>
            </w:r>
            <w:r>
              <w:rPr>
                <w:rFonts w:hint="default" w:ascii="Arial" w:hAnsi="Arial" w:eastAsia="宋体" w:cs="Arial"/>
                <w:i w:val="0"/>
                <w:caps w:val="0"/>
                <w:color w:val="4A4A4A"/>
                <w:spacing w:val="0"/>
                <w:kern w:val="0"/>
                <w:sz w:val="18"/>
                <w:szCs w:val="18"/>
                <w:lang w:val="en-US" w:eastAsia="zh-CN" w:bidi="ar"/>
              </w:rPr>
              <w:t>    3、身份证、户口本和各类证书等原件的“内容页”展开，按送审材料顺序另行夹成一册，现场确认时由工作人员审核验证后</w:t>
            </w:r>
            <w:r>
              <w:rPr>
                <w:rFonts w:hint="default" w:ascii="Arial" w:hAnsi="Arial" w:eastAsia="宋体" w:cs="Arial"/>
                <w:i w:val="0"/>
                <w:caps w:val="0"/>
                <w:color w:val="4A4A4A"/>
                <w:spacing w:val="0"/>
                <w:kern w:val="0"/>
                <w:sz w:val="18"/>
                <w:szCs w:val="18"/>
                <w:lang w:val="en-US" w:eastAsia="zh-CN" w:bidi="ar"/>
              </w:rPr>
              <w:br w:type="textWrapping"/>
            </w:r>
            <w:r>
              <w:rPr>
                <w:rFonts w:hint="default" w:ascii="Arial" w:hAnsi="Arial" w:eastAsia="宋体" w:cs="Arial"/>
                <w:i w:val="0"/>
                <w:caps w:val="0"/>
                <w:color w:val="4A4A4A"/>
                <w:spacing w:val="0"/>
                <w:kern w:val="0"/>
                <w:sz w:val="18"/>
                <w:szCs w:val="18"/>
                <w:lang w:val="en-US" w:eastAsia="zh-CN" w:bidi="ar"/>
              </w:rPr>
              <w:t>       即退回。</w:t>
            </w: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600" w:hRule="atLeast"/>
        </w:trPr>
        <w:tc>
          <w:tcPr>
            <w:tcW w:w="335" w:type="dxa"/>
            <w:shd w:val="clear"/>
            <w:vAlign w:val="center"/>
          </w:tcPr>
          <w:p>
            <w:pPr>
              <w:rPr>
                <w:rFonts w:hint="default" w:ascii="Arial" w:hAnsi="Arial" w:cs="Arial"/>
                <w:i w:val="0"/>
                <w:caps w:val="0"/>
                <w:color w:val="4A4A4A"/>
                <w:spacing w:val="0"/>
                <w:sz w:val="18"/>
                <w:szCs w:val="18"/>
              </w:rPr>
            </w:pPr>
          </w:p>
        </w:tc>
        <w:tc>
          <w:tcPr>
            <w:tcW w:w="1150" w:type="dxa"/>
            <w:shd w:val="clear"/>
            <w:vAlign w:val="center"/>
          </w:tcPr>
          <w:p>
            <w:pPr>
              <w:rPr>
                <w:rFonts w:hint="default" w:ascii="Arial" w:hAnsi="Arial" w:cs="Arial"/>
                <w:i w:val="0"/>
                <w:caps w:val="0"/>
                <w:color w:val="4A4A4A"/>
                <w:spacing w:val="0"/>
                <w:sz w:val="18"/>
                <w:szCs w:val="18"/>
              </w:rPr>
            </w:pPr>
          </w:p>
        </w:tc>
        <w:tc>
          <w:tcPr>
            <w:tcW w:w="898" w:type="dxa"/>
            <w:shd w:val="clear"/>
            <w:vAlign w:val="center"/>
          </w:tcPr>
          <w:p>
            <w:pPr>
              <w:rPr>
                <w:rFonts w:hint="default" w:ascii="Arial" w:hAnsi="Arial" w:cs="Arial"/>
                <w:i w:val="0"/>
                <w:caps w:val="0"/>
                <w:color w:val="4A4A4A"/>
                <w:spacing w:val="0"/>
                <w:sz w:val="18"/>
                <w:szCs w:val="18"/>
              </w:rPr>
            </w:pPr>
          </w:p>
        </w:tc>
        <w:tc>
          <w:tcPr>
            <w:tcW w:w="8507" w:type="dxa"/>
            <w:shd w:val="clear"/>
            <w:vAlign w:val="center"/>
          </w:tcPr>
          <w:p>
            <w:pPr>
              <w:rPr>
                <w:rFonts w:hint="default" w:ascii="Arial" w:hAnsi="Arial" w:cs="Arial"/>
                <w:i w:val="0"/>
                <w:caps w:val="0"/>
                <w:color w:val="4A4A4A"/>
                <w:spacing w:val="0"/>
                <w:sz w:val="18"/>
                <w:szCs w:val="18"/>
              </w:rPr>
            </w:pPr>
          </w:p>
        </w:tc>
        <w:tc>
          <w:tcPr>
            <w:tcW w:w="454" w:type="dxa"/>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r>
        <w:tblPrEx>
          <w:tblLayout w:type="fixed"/>
          <w:tblCellMar>
            <w:top w:w="0" w:type="dxa"/>
            <w:left w:w="0" w:type="dxa"/>
            <w:bottom w:w="0" w:type="dxa"/>
            <w:right w:w="0" w:type="dxa"/>
          </w:tblCellMar>
        </w:tblPrEx>
        <w:trPr>
          <w:trHeight w:val="600" w:hRule="atLeast"/>
        </w:trPr>
        <w:tc>
          <w:tcPr>
            <w:tcW w:w="335" w:type="dxa"/>
            <w:shd w:val="clear"/>
            <w:vAlign w:val="center"/>
          </w:tcPr>
          <w:p>
            <w:pPr>
              <w:rPr>
                <w:rFonts w:hint="default" w:ascii="Arial" w:hAnsi="Arial" w:cs="Arial"/>
                <w:i w:val="0"/>
                <w:caps w:val="0"/>
                <w:color w:val="4A4A4A"/>
                <w:spacing w:val="0"/>
                <w:sz w:val="18"/>
                <w:szCs w:val="18"/>
              </w:rPr>
            </w:pPr>
          </w:p>
        </w:tc>
        <w:tc>
          <w:tcPr>
            <w:tcW w:w="1150" w:type="dxa"/>
            <w:shd w:val="clear"/>
            <w:vAlign w:val="center"/>
          </w:tcPr>
          <w:p>
            <w:pPr>
              <w:rPr>
                <w:rFonts w:hint="default" w:ascii="Arial" w:hAnsi="Arial" w:cs="Arial"/>
                <w:i w:val="0"/>
                <w:caps w:val="0"/>
                <w:color w:val="4A4A4A"/>
                <w:spacing w:val="0"/>
                <w:sz w:val="18"/>
                <w:szCs w:val="18"/>
              </w:rPr>
            </w:pPr>
          </w:p>
        </w:tc>
        <w:tc>
          <w:tcPr>
            <w:tcW w:w="898" w:type="dxa"/>
            <w:shd w:val="clear"/>
            <w:vAlign w:val="center"/>
          </w:tcPr>
          <w:p>
            <w:pPr>
              <w:rPr>
                <w:rFonts w:hint="default" w:ascii="Arial" w:hAnsi="Arial" w:cs="Arial"/>
                <w:i w:val="0"/>
                <w:caps w:val="0"/>
                <w:color w:val="4A4A4A"/>
                <w:spacing w:val="0"/>
                <w:sz w:val="18"/>
                <w:szCs w:val="18"/>
              </w:rPr>
            </w:pPr>
          </w:p>
        </w:tc>
        <w:tc>
          <w:tcPr>
            <w:tcW w:w="8507" w:type="dxa"/>
            <w:shd w:val="clear"/>
            <w:vAlign w:val="center"/>
          </w:tcPr>
          <w:p>
            <w:pPr>
              <w:rPr>
                <w:rFonts w:hint="default" w:ascii="Arial" w:hAnsi="Arial" w:cs="Arial"/>
                <w:i w:val="0"/>
                <w:caps w:val="0"/>
                <w:color w:val="4A4A4A"/>
                <w:spacing w:val="0"/>
                <w:sz w:val="18"/>
                <w:szCs w:val="18"/>
              </w:rPr>
            </w:pPr>
          </w:p>
        </w:tc>
        <w:tc>
          <w:tcPr>
            <w:tcW w:w="454" w:type="dxa"/>
            <w:shd w:val="clear"/>
            <w:vAlign w:val="center"/>
          </w:tcPr>
          <w:p>
            <w:pPr>
              <w:rPr>
                <w:rFonts w:hint="default" w:ascii="Arial" w:hAnsi="Arial" w:cs="Arial"/>
                <w:i w:val="0"/>
                <w:caps w:val="0"/>
                <w:color w:val="4A4A4A"/>
                <w:spacing w:val="0"/>
                <w:sz w:val="18"/>
                <w:szCs w:val="18"/>
              </w:rPr>
            </w:pPr>
          </w:p>
        </w:tc>
        <w:tc>
          <w:tcPr>
            <w:tcW w:w="536" w:type="dxa"/>
            <w:shd w:val="clear"/>
            <w:vAlign w:val="center"/>
          </w:tcPr>
          <w:p>
            <w:pPr>
              <w:rPr>
                <w:rFonts w:hint="default" w:ascii="Arial" w:hAnsi="Arial" w:cs="Arial"/>
                <w:i w:val="0"/>
                <w:caps w:val="0"/>
                <w:color w:val="4A4A4A"/>
                <w:spacing w:val="0"/>
                <w:sz w:val="18"/>
                <w:szCs w:val="18"/>
              </w:rPr>
            </w:pP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05B24"/>
    <w:rsid w:val="70A05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2019-09-26T07:10:00Z</dcterms:created>
  <dc:creator>DELL B-17</dc:creator>
  <cp:lastModifiedBy>DELL B-17</cp:lastModifiedBy>
  <dcterms:modified xsi:type="dcterms:W3CDTF">2019-09-26T07:11:37Z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