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0C" w:rsidRPr="005E0A0C" w:rsidRDefault="005E0A0C" w:rsidP="005E0A0C">
      <w:pPr>
        <w:widowControl/>
        <w:shd w:val="clear" w:color="auto" w:fill="F1F0F0"/>
        <w:spacing w:line="360" w:lineRule="atLeast"/>
        <w:jc w:val="left"/>
        <w:rPr>
          <w:rFonts w:ascii="宋体" w:eastAsia="宋体" w:hAnsi="宋体" w:cs="宋体"/>
          <w:color w:val="575757"/>
          <w:kern w:val="0"/>
          <w:sz w:val="18"/>
          <w:szCs w:val="18"/>
        </w:rPr>
      </w:pPr>
      <w:r w:rsidRPr="005E0A0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二、专任教师招聘专业及岗位条件</w:t>
      </w:r>
    </w:p>
    <w:tbl>
      <w:tblPr>
        <w:tblW w:w="8400" w:type="dxa"/>
        <w:jc w:val="center"/>
        <w:shd w:val="clear" w:color="auto" w:fill="F1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1177"/>
        <w:gridCol w:w="660"/>
        <w:gridCol w:w="2294"/>
        <w:gridCol w:w="2882"/>
      </w:tblGrid>
      <w:tr w:rsidR="005E0A0C" w:rsidRPr="005E0A0C" w:rsidTr="005E0A0C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条件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邮箱</w:t>
            </w:r>
          </w:p>
        </w:tc>
      </w:tr>
      <w:tr w:rsidR="005E0A0C" w:rsidRPr="005E0A0C" w:rsidTr="005E0A0C">
        <w:trPr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管理学院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textAlignment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具有硕士研究生及以上学历，有高校教学经历或企业工作经验的优先；获得博士学位学历者优先具有副高以上职称优先。</w:t>
            </w:r>
          </w:p>
          <w:p w:rsidR="005E0A0C" w:rsidRPr="005E0A0C" w:rsidRDefault="005E0A0C" w:rsidP="005E0A0C">
            <w:pPr>
              <w:widowControl/>
              <w:spacing w:line="360" w:lineRule="atLeast"/>
              <w:textAlignment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会计专业的，会计信息化优先。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hyperlink r:id="rId6" w:history="1">
              <w:r w:rsidRPr="005E0A0C">
                <w:rPr>
                  <w:rFonts w:ascii="Tahoma" w:eastAsia="宋体" w:hAnsi="Tahoma" w:cs="Tahoma"/>
                  <w:color w:val="575757"/>
                  <w:kern w:val="0"/>
                  <w:sz w:val="22"/>
                </w:rPr>
                <w:t>qingchuanxueyuan@126.com</w:t>
              </w:r>
            </w:hyperlink>
          </w:p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575757"/>
                <w:kern w:val="0"/>
                <w:sz w:val="18"/>
                <w:szCs w:val="18"/>
              </w:rPr>
              <w:t>1252849395@qq.com</w:t>
            </w: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财务与金融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信息资源管理与信息系统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工程管理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工程造价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酒店管理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电气工程学院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电气工程与自动化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textAlignment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具有硕士研究生及以上学历，有高校教学经历或企业工作经验的优先；获得博士学位学历者优先；副高以上职称优先。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hyperlink r:id="rId7" w:history="1">
              <w:r w:rsidRPr="005E0A0C">
                <w:rPr>
                  <w:rFonts w:ascii="Tahoma" w:eastAsia="宋体" w:hAnsi="Tahoma" w:cs="Tahoma"/>
                  <w:color w:val="575757"/>
                  <w:kern w:val="0"/>
                  <w:sz w:val="22"/>
                </w:rPr>
                <w:t>qingchuanxueyuan@126.com</w:t>
              </w:r>
            </w:hyperlink>
          </w:p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wdljdq@163.com</w:t>
            </w: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电气工程与智能控制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计算机学院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计算机专业教师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具有硕士研究生及以上学历，有高校教学经历或企业工作经验的优先；副高以上职称优先。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hyperlink r:id="rId8" w:history="1">
              <w:r w:rsidRPr="005E0A0C">
                <w:rPr>
                  <w:rFonts w:ascii="Tahoma" w:eastAsia="宋体" w:hAnsi="Tahoma" w:cs="Tahoma"/>
                  <w:color w:val="575757"/>
                  <w:kern w:val="0"/>
                  <w:sz w:val="22"/>
                </w:rPr>
                <w:t>qingchuanxueyuan@126.com</w:t>
              </w:r>
            </w:hyperlink>
          </w:p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whulj_jkx@163.com</w:t>
            </w: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计算机公共基础课教师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计算机实验教师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计算机实验员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电子信息与机电工程学院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机械设计制造及其自动化、机械电子工程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具有硕士研究生及以上学历，有高校教学经历或企业工作经验的优先；获得博士学位学历者优先；副高以上职称优先。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hyperlink r:id="rId9" w:history="1">
              <w:r w:rsidRPr="005E0A0C">
                <w:rPr>
                  <w:rFonts w:ascii="Tahoma" w:eastAsia="宋体" w:hAnsi="Tahoma" w:cs="Tahoma"/>
                  <w:color w:val="575757"/>
                  <w:kern w:val="0"/>
                  <w:sz w:val="22"/>
                </w:rPr>
                <w:t>qingchuanxueyuan@126.com</w:t>
              </w:r>
            </w:hyperlink>
          </w:p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1730317781@qq.com</w:t>
            </w:r>
          </w:p>
        </w:tc>
      </w:tr>
      <w:tr w:rsidR="005E0A0C" w:rsidRPr="005E0A0C" w:rsidTr="005E0A0C">
        <w:trPr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电子商贸学院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熟练JAVA语言，移动端程序设计能力强。能够从技术角度讲授移动电子商务，能指导学生进行移动端的程序开发。或</w:t>
            </w:r>
            <w:proofErr w:type="gramStart"/>
            <w:r w:rsidRPr="005E0A0C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能教授</w:t>
            </w:r>
            <w:proofErr w:type="gramEnd"/>
            <w:r w:rsidRPr="005E0A0C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从Photoshop图形图像处理，到平面设计、UI设计、排版设计等设计类</w:t>
            </w:r>
            <w:r w:rsidRPr="005E0A0C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lastRenderedPageBreak/>
              <w:t>课程。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hyperlink r:id="rId10" w:history="1">
              <w:r w:rsidRPr="005E0A0C">
                <w:rPr>
                  <w:rFonts w:ascii="Tahoma" w:eastAsia="宋体" w:hAnsi="Tahoma" w:cs="Tahoma"/>
                  <w:color w:val="575757"/>
                  <w:kern w:val="0"/>
                  <w:sz w:val="22"/>
                </w:rPr>
                <w:t>qingchuanxueyuan@126.com</w:t>
              </w:r>
            </w:hyperlink>
          </w:p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18648935@qq.com</w:t>
            </w: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市场营销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1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  <w:t>毕业于“211工程”重点建设院校，本科、硕士（博士）都是市场营销专业，能够胜任营销策划、新媒体营销类课程的教学，有指导学生参加营销大赛经验的优先。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传媒艺术学院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影视摄影与制作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副教授或者有高校教学经历或企业工作经验的优先；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hyperlink r:id="rId11" w:history="1">
              <w:r w:rsidRPr="005E0A0C">
                <w:rPr>
                  <w:rFonts w:ascii="Tahoma" w:eastAsia="宋体" w:hAnsi="Tahoma" w:cs="Tahoma"/>
                  <w:color w:val="575757"/>
                  <w:kern w:val="0"/>
                  <w:sz w:val="22"/>
                </w:rPr>
                <w:t>qingchuanxueyuan@126.com</w:t>
              </w:r>
            </w:hyperlink>
          </w:p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whu_luojiaxwx@163.com</w:t>
            </w: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播音与主持艺术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textAlignment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有高校教学经历或企业工作经验的优先；副高以上职称优先。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工业设计及相关专业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textAlignment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具有硕士研究生及以上学历，有高校教学经历或企业工作经验的优先；副高以上职称优先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hyperlink r:id="rId12" w:history="1">
              <w:r w:rsidRPr="005E0A0C">
                <w:rPr>
                  <w:rFonts w:ascii="Tahoma" w:eastAsia="宋体" w:hAnsi="Tahoma" w:cs="Tahoma"/>
                  <w:color w:val="575757"/>
                  <w:kern w:val="0"/>
                  <w:sz w:val="22"/>
                </w:rPr>
                <w:t>qingchuanxueyuan@126.com</w:t>
              </w:r>
            </w:hyperlink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美术及相关专业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textAlignment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具有硕士研究生及以上学历，有高校教学经历或企业工作经验的优先；获得博士学位学历者优先；副高以上职称优先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外国语言文学学院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商务英语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副教授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hyperlink r:id="rId13" w:history="1">
              <w:r w:rsidRPr="005E0A0C">
                <w:rPr>
                  <w:rFonts w:ascii="Tahoma" w:eastAsia="宋体" w:hAnsi="Tahoma" w:cs="Tahoma"/>
                  <w:color w:val="575757"/>
                  <w:kern w:val="0"/>
                  <w:sz w:val="22"/>
                </w:rPr>
                <w:t>qingchuanxueyuan@126.com</w:t>
              </w:r>
            </w:hyperlink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翻译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英语实验室实验员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本科以上学历，有相关工作经验。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公共课部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研究生以上学历，有高校教学经历的优先；副高以上职称优先。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hyperlink r:id="rId14" w:history="1">
              <w:r w:rsidRPr="005E0A0C">
                <w:rPr>
                  <w:rFonts w:ascii="Tahoma" w:eastAsia="宋体" w:hAnsi="Tahoma" w:cs="Tahoma"/>
                  <w:color w:val="575757"/>
                  <w:kern w:val="0"/>
                  <w:sz w:val="22"/>
                </w:rPr>
                <w:t>qingchuanxueyuan@126.com</w:t>
              </w:r>
            </w:hyperlink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研究生以上学历，有高校教学经历的优先；副高以上职称优先。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proofErr w:type="gramStart"/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思政教师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政治学等相关专业，副教授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  <w:tr w:rsidR="005E0A0C" w:rsidRPr="005E0A0C" w:rsidTr="005E0A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体育（健美</w:t>
            </w: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操、羽毛球）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研究生以上学历，有高校</w:t>
            </w: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教学经历的优先；副高以上职称优先。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</w:p>
        </w:tc>
      </w:tr>
    </w:tbl>
    <w:p w:rsidR="005E0A0C" w:rsidRPr="005E0A0C" w:rsidRDefault="005E0A0C" w:rsidP="005E0A0C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75757"/>
          <w:kern w:val="0"/>
          <w:sz w:val="18"/>
          <w:szCs w:val="18"/>
        </w:rPr>
      </w:pPr>
      <w:r w:rsidRPr="005E0A0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三、辅导员岗位</w:t>
      </w:r>
    </w:p>
    <w:tbl>
      <w:tblPr>
        <w:tblW w:w="8519" w:type="dxa"/>
        <w:jc w:val="center"/>
        <w:shd w:val="clear" w:color="auto" w:fill="F1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681"/>
        <w:gridCol w:w="788"/>
        <w:gridCol w:w="1560"/>
        <w:gridCol w:w="2550"/>
        <w:gridCol w:w="1751"/>
      </w:tblGrid>
      <w:tr w:rsidR="005E0A0C" w:rsidRPr="005E0A0C" w:rsidTr="005E0A0C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学生处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条件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邮箱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5E0A0C" w:rsidRPr="005E0A0C" w:rsidTr="005E0A0C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textAlignment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textAlignment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4人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textAlignment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研究生以上学历，中共党员，有高校辅导员工作经验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left"/>
              <w:textAlignment w:val="center"/>
              <w:rPr>
                <w:rFonts w:ascii="宋体" w:eastAsia="宋体" w:hAnsi="宋体" w:cs="宋体"/>
                <w:color w:val="575757"/>
                <w:kern w:val="0"/>
                <w:sz w:val="24"/>
                <w:szCs w:val="24"/>
              </w:rPr>
            </w:pPr>
            <w:hyperlink r:id="rId15" w:history="1">
              <w:r w:rsidRPr="005E0A0C">
                <w:rPr>
                  <w:rFonts w:ascii="宋体" w:eastAsia="宋体" w:hAnsi="宋体" w:cs="宋体" w:hint="eastAsia"/>
                  <w:color w:val="575757"/>
                  <w:kern w:val="0"/>
                </w:rPr>
                <w:t>qingchuanxueyuan@126.com</w:t>
              </w:r>
            </w:hyperlink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jc w:val="left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</w:p>
        </w:tc>
      </w:tr>
    </w:tbl>
    <w:p w:rsidR="005E0A0C" w:rsidRPr="005E0A0C" w:rsidRDefault="005E0A0C" w:rsidP="005E0A0C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75757"/>
          <w:kern w:val="0"/>
          <w:sz w:val="18"/>
          <w:szCs w:val="18"/>
        </w:rPr>
      </w:pPr>
      <w:r w:rsidRPr="005E0A0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四、行政管理人员</w:t>
      </w:r>
    </w:p>
    <w:tbl>
      <w:tblPr>
        <w:tblW w:w="8401" w:type="dxa"/>
        <w:shd w:val="clear" w:color="auto" w:fill="F1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1290"/>
        <w:gridCol w:w="735"/>
        <w:gridCol w:w="5011"/>
      </w:tblGrid>
      <w:tr w:rsidR="005E0A0C" w:rsidRPr="005E0A0C" w:rsidTr="005E0A0C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E0A0C" w:rsidRPr="005E0A0C" w:rsidTr="005E0A0C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校长办公室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科员及以上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文字功底扎实、有奉献精神，需有高校行政工作经验或文秘工作经验。</w:t>
            </w:r>
          </w:p>
        </w:tc>
      </w:tr>
      <w:tr w:rsidR="005E0A0C" w:rsidRPr="005E0A0C" w:rsidTr="005E0A0C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科员及以上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计算机及相关专业，懂数据库运行与维护，有高校工作经验优先。</w:t>
            </w:r>
          </w:p>
        </w:tc>
      </w:tr>
      <w:tr w:rsidR="005E0A0C" w:rsidRPr="005E0A0C" w:rsidTr="005E0A0C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招生就业处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科员及以上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需有高校招生就业工作经验。</w:t>
            </w:r>
          </w:p>
        </w:tc>
      </w:tr>
      <w:tr w:rsidR="005E0A0C" w:rsidRPr="005E0A0C" w:rsidTr="005E0A0C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宣传处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科员及以上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摄影及相关专业，有新闻媒体或高校宣传工作经验。</w:t>
            </w:r>
          </w:p>
        </w:tc>
      </w:tr>
      <w:tr w:rsidR="005E0A0C" w:rsidRPr="005E0A0C" w:rsidTr="005E0A0C">
        <w:tc>
          <w:tcPr>
            <w:tcW w:w="8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0F0"/>
            <w:vAlign w:val="center"/>
            <w:hideMark/>
          </w:tcPr>
          <w:p w:rsidR="005E0A0C" w:rsidRPr="005E0A0C" w:rsidRDefault="005E0A0C" w:rsidP="005E0A0C">
            <w:pPr>
              <w:widowControl/>
              <w:spacing w:line="360" w:lineRule="atLeast"/>
              <w:textAlignment w:val="baseline"/>
              <w:rPr>
                <w:rFonts w:ascii="宋体" w:eastAsia="宋体" w:hAnsi="宋体" w:cs="宋体"/>
                <w:color w:val="575757"/>
                <w:kern w:val="0"/>
                <w:sz w:val="18"/>
                <w:szCs w:val="18"/>
              </w:rPr>
            </w:pPr>
            <w:r w:rsidRPr="005E0A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热诚欢迎有高校副处级以上岗位工作经历的管理人员加盟我校，岗位不限。</w:t>
            </w:r>
          </w:p>
        </w:tc>
      </w:tr>
    </w:tbl>
    <w:p w:rsidR="005E0A0C" w:rsidRPr="005E0A0C" w:rsidRDefault="005E0A0C" w:rsidP="005E0A0C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75757"/>
          <w:kern w:val="0"/>
          <w:sz w:val="18"/>
          <w:szCs w:val="18"/>
        </w:rPr>
      </w:pPr>
    </w:p>
    <w:p w:rsidR="008C5524" w:rsidRPr="005E0A0C" w:rsidRDefault="005E0137"/>
    <w:sectPr w:rsidR="008C5524" w:rsidRPr="005E0A0C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37" w:rsidRDefault="005E0137" w:rsidP="005E0A0C">
      <w:r>
        <w:separator/>
      </w:r>
    </w:p>
  </w:endnote>
  <w:endnote w:type="continuationSeparator" w:id="0">
    <w:p w:rsidR="005E0137" w:rsidRDefault="005E0137" w:rsidP="005E0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37" w:rsidRDefault="005E0137" w:rsidP="005E0A0C">
      <w:r>
        <w:separator/>
      </w:r>
    </w:p>
  </w:footnote>
  <w:footnote w:type="continuationSeparator" w:id="0">
    <w:p w:rsidR="005E0137" w:rsidRDefault="005E0137" w:rsidP="005E0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A0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20DE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137"/>
    <w:rsid w:val="005E0655"/>
    <w:rsid w:val="005E06FD"/>
    <w:rsid w:val="005E09C1"/>
    <w:rsid w:val="005E0A0C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A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A0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E0A0C"/>
    <w:rPr>
      <w:color w:val="0000FF"/>
      <w:u w:val="single"/>
    </w:rPr>
  </w:style>
  <w:style w:type="character" w:customStyle="1" w:styleId="15">
    <w:name w:val="15"/>
    <w:basedOn w:val="a0"/>
    <w:rsid w:val="005E0A0C"/>
  </w:style>
  <w:style w:type="paragraph" w:customStyle="1" w:styleId="p">
    <w:name w:val="p"/>
    <w:basedOn w:val="a"/>
    <w:rsid w:val="005E0A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ngchuanxueyuan@126.com" TargetMode="External"/><Relationship Id="rId13" Type="http://schemas.openxmlformats.org/officeDocument/2006/relationships/hyperlink" Target="mailto:qingchuanxueyuan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ingchuanxueyuan@126.com" TargetMode="External"/><Relationship Id="rId12" Type="http://schemas.openxmlformats.org/officeDocument/2006/relationships/hyperlink" Target="mailto:qingchuanxueyuan@126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qingchuanxueyuan@126.com" TargetMode="External"/><Relationship Id="rId11" Type="http://schemas.openxmlformats.org/officeDocument/2006/relationships/hyperlink" Target="mailto:qingchuanxueyuan@126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qingchuanxueyuan@126.com" TargetMode="External"/><Relationship Id="rId10" Type="http://schemas.openxmlformats.org/officeDocument/2006/relationships/hyperlink" Target="mailto:qingchuanxueyuan@126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qingchuanxueyuan@126.com" TargetMode="External"/><Relationship Id="rId14" Type="http://schemas.openxmlformats.org/officeDocument/2006/relationships/hyperlink" Target="mailto:qingchuanxueyuan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Company>微软中国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2017-02-06T07:53:00Z</dcterms:created>
  <dcterms:modified xsi:type="dcterms:W3CDTF">2017-02-06T07:53:00Z</dcterms:modified>
</cp:coreProperties>
</file>