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08" w:rsidRPr="00C70508" w:rsidRDefault="00C70508" w:rsidP="00C70508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C70508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br/>
        <w:t>辽宁省中等职业学校专业课教师面试测试标准</w:t>
      </w:r>
    </w:p>
    <w:tbl>
      <w:tblPr>
        <w:tblW w:w="9444" w:type="dxa"/>
        <w:jc w:val="center"/>
        <w:tblCellMar>
          <w:left w:w="0" w:type="dxa"/>
          <w:right w:w="0" w:type="dxa"/>
        </w:tblCellMar>
        <w:tblLook w:val="04A0"/>
      </w:tblPr>
      <w:tblGrid>
        <w:gridCol w:w="763"/>
        <w:gridCol w:w="705"/>
        <w:gridCol w:w="1126"/>
        <w:gridCol w:w="4983"/>
        <w:gridCol w:w="769"/>
        <w:gridCol w:w="1098"/>
      </w:tblGrid>
      <w:tr w:rsidR="00C70508" w:rsidRPr="00C70508" w:rsidTr="00C70508">
        <w:trPr>
          <w:trHeight w:val="340"/>
          <w:jc w:val="center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70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2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测试项目</w:t>
            </w:r>
          </w:p>
        </w:tc>
        <w:tc>
          <w:tcPr>
            <w:tcW w:w="498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测评要素</w:t>
            </w:r>
          </w:p>
        </w:tc>
        <w:tc>
          <w:tcPr>
            <w:tcW w:w="76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8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考官评分</w:t>
            </w:r>
          </w:p>
        </w:tc>
      </w:tr>
      <w:tr w:rsidR="00C70508" w:rsidRPr="00C70508" w:rsidTr="00C70508">
        <w:trPr>
          <w:trHeight w:val="531"/>
          <w:jc w:val="center"/>
        </w:trPr>
        <w:tc>
          <w:tcPr>
            <w:tcW w:w="763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基</w:t>
            </w:r>
          </w:p>
          <w:p w:rsidR="00C70508" w:rsidRPr="00C70508" w:rsidRDefault="00C70508" w:rsidP="00C705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本</w:t>
            </w:r>
          </w:p>
          <w:p w:rsidR="00C70508" w:rsidRPr="00C70508" w:rsidRDefault="00C70508" w:rsidP="00C705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素</w:t>
            </w:r>
          </w:p>
          <w:p w:rsidR="00C70508" w:rsidRPr="00C70508" w:rsidRDefault="00C70508" w:rsidP="00C705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养</w:t>
            </w:r>
          </w:p>
        </w:tc>
        <w:tc>
          <w:tcPr>
            <w:tcW w:w="705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6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职业认知</w:t>
            </w:r>
          </w:p>
        </w:tc>
        <w:tc>
          <w:tcPr>
            <w:tcW w:w="49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较强的从教愿望，对教师职业有高度的认同，对教师工作的基本内容和职责则有清楚的了解</w:t>
            </w:r>
          </w:p>
        </w:tc>
        <w:tc>
          <w:tcPr>
            <w:tcW w:w="7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70508" w:rsidRPr="00C70508" w:rsidTr="00C70508">
        <w:trPr>
          <w:trHeight w:val="558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关爱学生，尊重学生、平等对待学生，关注每个学生的成长</w:t>
            </w:r>
          </w:p>
        </w:tc>
        <w:tc>
          <w:tcPr>
            <w:tcW w:w="7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70508" w:rsidRPr="00C70508" w:rsidTr="00C70508">
        <w:trPr>
          <w:trHeight w:val="227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26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心理素质</w:t>
            </w:r>
          </w:p>
        </w:tc>
        <w:tc>
          <w:tcPr>
            <w:tcW w:w="49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活泼、开朗，有自信心</w:t>
            </w:r>
          </w:p>
        </w:tc>
        <w:tc>
          <w:tcPr>
            <w:tcW w:w="7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70508" w:rsidRPr="00C70508" w:rsidTr="00C70508">
        <w:trPr>
          <w:trHeight w:val="227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有较强的情绪调节能力</w:t>
            </w:r>
          </w:p>
        </w:tc>
        <w:tc>
          <w:tcPr>
            <w:tcW w:w="7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70508" w:rsidRPr="00C70508" w:rsidTr="00C70508">
        <w:trPr>
          <w:trHeight w:val="227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26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仪表仪态</w:t>
            </w:r>
          </w:p>
        </w:tc>
        <w:tc>
          <w:tcPr>
            <w:tcW w:w="49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衣着整洁，仪表得体，符合教师职业特点</w:t>
            </w:r>
          </w:p>
        </w:tc>
        <w:tc>
          <w:tcPr>
            <w:tcW w:w="7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70508" w:rsidRPr="00C70508" w:rsidTr="00C70508">
        <w:trPr>
          <w:trHeight w:val="227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行为举止端庄稳重大方，</w:t>
            </w:r>
            <w:proofErr w:type="gramStart"/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教态自然</w:t>
            </w:r>
            <w:proofErr w:type="gramEnd"/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，肢体表达得当</w:t>
            </w:r>
          </w:p>
        </w:tc>
        <w:tc>
          <w:tcPr>
            <w:tcW w:w="7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70508" w:rsidRPr="00C70508" w:rsidTr="00C70508">
        <w:trPr>
          <w:trHeight w:val="227"/>
          <w:jc w:val="center"/>
        </w:trPr>
        <w:tc>
          <w:tcPr>
            <w:tcW w:w="763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教</w:t>
            </w:r>
          </w:p>
          <w:p w:rsidR="00C70508" w:rsidRPr="00C70508" w:rsidRDefault="00C70508" w:rsidP="00C705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</w:p>
          <w:p w:rsidR="00C70508" w:rsidRPr="00C70508" w:rsidRDefault="00C70508" w:rsidP="00C705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能</w:t>
            </w:r>
          </w:p>
          <w:p w:rsidR="00C70508" w:rsidRPr="00C70508" w:rsidRDefault="00C70508" w:rsidP="00C70508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力</w:t>
            </w:r>
          </w:p>
        </w:tc>
        <w:tc>
          <w:tcPr>
            <w:tcW w:w="705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26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言语表达</w:t>
            </w:r>
          </w:p>
        </w:tc>
        <w:tc>
          <w:tcPr>
            <w:tcW w:w="49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语言清晰，表达准确，语速适宜</w:t>
            </w:r>
          </w:p>
        </w:tc>
        <w:tc>
          <w:tcPr>
            <w:tcW w:w="7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70508" w:rsidRPr="00C70508" w:rsidTr="00C70508">
        <w:trPr>
          <w:trHeight w:val="227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善于倾听、交流，有亲和力</w:t>
            </w:r>
          </w:p>
        </w:tc>
        <w:tc>
          <w:tcPr>
            <w:tcW w:w="7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70508" w:rsidRPr="00C70508" w:rsidTr="00C70508">
        <w:trPr>
          <w:trHeight w:val="227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26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思维品质</w:t>
            </w:r>
          </w:p>
        </w:tc>
        <w:tc>
          <w:tcPr>
            <w:tcW w:w="49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思维缜密，富有条理</w:t>
            </w:r>
          </w:p>
        </w:tc>
        <w:tc>
          <w:tcPr>
            <w:tcW w:w="7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70508" w:rsidRPr="00C70508" w:rsidTr="00C70508">
        <w:trPr>
          <w:trHeight w:val="227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迅速地抓住核心要素，准确地理解和分析问题</w:t>
            </w:r>
          </w:p>
        </w:tc>
        <w:tc>
          <w:tcPr>
            <w:tcW w:w="7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70508" w:rsidRPr="00C70508" w:rsidTr="00C70508">
        <w:trPr>
          <w:trHeight w:val="227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看待问题全面，思维灵活</w:t>
            </w:r>
          </w:p>
        </w:tc>
        <w:tc>
          <w:tcPr>
            <w:tcW w:w="7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70508" w:rsidRPr="00C70508" w:rsidTr="00C70508">
        <w:trPr>
          <w:trHeight w:val="227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具有创新性的解决问题的思路和方法</w:t>
            </w:r>
          </w:p>
        </w:tc>
        <w:tc>
          <w:tcPr>
            <w:tcW w:w="7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70508" w:rsidRPr="00C70508" w:rsidTr="00C70508">
        <w:trPr>
          <w:trHeight w:val="227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26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教学设计</w:t>
            </w:r>
          </w:p>
        </w:tc>
        <w:tc>
          <w:tcPr>
            <w:tcW w:w="49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了解课程的目标与要求、准确把握教学内容</w:t>
            </w:r>
          </w:p>
        </w:tc>
        <w:tc>
          <w:tcPr>
            <w:tcW w:w="7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70508" w:rsidRPr="00C70508" w:rsidTr="00C70508">
        <w:trPr>
          <w:trHeight w:val="531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能根据学科的特点，确定具体的教学目标、教学重点和难点</w:t>
            </w:r>
          </w:p>
        </w:tc>
        <w:tc>
          <w:tcPr>
            <w:tcW w:w="7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70508" w:rsidRPr="00C70508" w:rsidTr="00C70508">
        <w:trPr>
          <w:trHeight w:val="227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教学设计体现学生的主动性</w:t>
            </w:r>
          </w:p>
        </w:tc>
        <w:tc>
          <w:tcPr>
            <w:tcW w:w="7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70508" w:rsidRPr="00C70508" w:rsidTr="00C70508">
        <w:trPr>
          <w:trHeight w:val="227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26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教学实施</w:t>
            </w:r>
          </w:p>
        </w:tc>
        <w:tc>
          <w:tcPr>
            <w:tcW w:w="49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情境创设合理，关注学习动机的激发</w:t>
            </w:r>
          </w:p>
        </w:tc>
        <w:tc>
          <w:tcPr>
            <w:tcW w:w="7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70508" w:rsidRPr="00C70508" w:rsidTr="00C70508">
        <w:trPr>
          <w:trHeight w:val="340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教学内容表达和呈现清楚、准确；</w:t>
            </w:r>
          </w:p>
        </w:tc>
        <w:tc>
          <w:tcPr>
            <w:tcW w:w="7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70508" w:rsidRPr="00C70508" w:rsidTr="00C70508">
        <w:trPr>
          <w:trHeight w:val="531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有与学生交流的意识，提出的问题富有启发性，注意课堂信息反馈，有应变能力</w:t>
            </w:r>
          </w:p>
        </w:tc>
        <w:tc>
          <w:tcPr>
            <w:tcW w:w="7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70508" w:rsidRPr="00C70508" w:rsidTr="00C70508">
        <w:trPr>
          <w:trHeight w:val="558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板书设计突出主题，层次分明，板书公正、美观、适量</w:t>
            </w:r>
          </w:p>
        </w:tc>
        <w:tc>
          <w:tcPr>
            <w:tcW w:w="7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70508" w:rsidRPr="00C70508" w:rsidTr="00C70508">
        <w:trPr>
          <w:trHeight w:val="531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教学环节安排合理，时间节奏控制恰当，教学方法和手段运用有效</w:t>
            </w:r>
          </w:p>
        </w:tc>
        <w:tc>
          <w:tcPr>
            <w:tcW w:w="7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70508" w:rsidRPr="00C70508" w:rsidTr="00C70508">
        <w:trPr>
          <w:trHeight w:val="227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26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教学评价</w:t>
            </w:r>
          </w:p>
        </w:tc>
        <w:tc>
          <w:tcPr>
            <w:tcW w:w="49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能对学生进行过程性评价</w:t>
            </w:r>
          </w:p>
        </w:tc>
        <w:tc>
          <w:tcPr>
            <w:tcW w:w="7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70508" w:rsidRPr="00C70508" w:rsidTr="00C70508">
        <w:trPr>
          <w:trHeight w:val="227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能客观地评价教学效果</w:t>
            </w:r>
          </w:p>
        </w:tc>
        <w:tc>
          <w:tcPr>
            <w:tcW w:w="7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70508" w:rsidRPr="00C70508" w:rsidTr="00C70508">
        <w:trPr>
          <w:trHeight w:val="340"/>
          <w:jc w:val="center"/>
        </w:trPr>
        <w:tc>
          <w:tcPr>
            <w:tcW w:w="763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实</w:t>
            </w:r>
          </w:p>
          <w:p w:rsidR="00C70508" w:rsidRPr="00C70508" w:rsidRDefault="00C70508" w:rsidP="00C705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践</w:t>
            </w:r>
            <w:proofErr w:type="gramEnd"/>
          </w:p>
          <w:p w:rsidR="00C70508" w:rsidRPr="00C70508" w:rsidRDefault="00C70508" w:rsidP="00C705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能</w:t>
            </w:r>
          </w:p>
          <w:p w:rsidR="00C70508" w:rsidRPr="00C70508" w:rsidRDefault="00C70508" w:rsidP="00C705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力</w:t>
            </w:r>
          </w:p>
        </w:tc>
        <w:tc>
          <w:tcPr>
            <w:tcW w:w="705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26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项目设计</w:t>
            </w:r>
          </w:p>
        </w:tc>
        <w:tc>
          <w:tcPr>
            <w:tcW w:w="49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能够针对专业教学目标及学</w:t>
            </w:r>
            <w:proofErr w:type="gramStart"/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情确定</w:t>
            </w:r>
            <w:proofErr w:type="gramEnd"/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并设计实验、实</w:t>
            </w:r>
            <w:proofErr w:type="gramStart"/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训项目</w:t>
            </w:r>
            <w:proofErr w:type="gramEnd"/>
          </w:p>
        </w:tc>
        <w:tc>
          <w:tcPr>
            <w:tcW w:w="7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70508" w:rsidRPr="00C70508" w:rsidTr="00C70508">
        <w:trPr>
          <w:trHeight w:val="340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项目目标明确、流程具体、步骤可操作，环境及设施、设备选择科学、准确、与时俱进。</w:t>
            </w:r>
          </w:p>
        </w:tc>
        <w:tc>
          <w:tcPr>
            <w:tcW w:w="7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70508" w:rsidRPr="00C70508" w:rsidTr="00C70508">
        <w:trPr>
          <w:trHeight w:val="340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项目设计的文本或媒体呈现规范、准确，符合相关教学文件要求。</w:t>
            </w:r>
          </w:p>
        </w:tc>
        <w:tc>
          <w:tcPr>
            <w:tcW w:w="7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70508" w:rsidRPr="00C70508" w:rsidTr="00C70508">
        <w:trPr>
          <w:trHeight w:val="227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26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项目实施</w:t>
            </w:r>
          </w:p>
        </w:tc>
        <w:tc>
          <w:tcPr>
            <w:tcW w:w="49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实验、实训内容讲解准确，符合专业教学要求</w:t>
            </w:r>
          </w:p>
        </w:tc>
        <w:tc>
          <w:tcPr>
            <w:tcW w:w="7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70508" w:rsidRPr="00C70508" w:rsidTr="00C70508">
        <w:trPr>
          <w:trHeight w:val="340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实验、实训操作示范（流程及步骤）符合工作岗位要求及技术工艺标准</w:t>
            </w:r>
          </w:p>
        </w:tc>
        <w:tc>
          <w:tcPr>
            <w:tcW w:w="7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70508" w:rsidRPr="00C70508" w:rsidTr="00C70508">
        <w:trPr>
          <w:trHeight w:val="397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实验、实训环节衔接合理，注重过程评价，评价方式方法得当，符合职业资格标准</w:t>
            </w:r>
          </w:p>
        </w:tc>
        <w:tc>
          <w:tcPr>
            <w:tcW w:w="7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70508" w:rsidRPr="00C70508" w:rsidTr="00C70508">
        <w:trPr>
          <w:trHeight w:val="227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能够预设并解决实验、实训中的易混易错知识和技能</w:t>
            </w:r>
          </w:p>
        </w:tc>
        <w:tc>
          <w:tcPr>
            <w:tcW w:w="7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08" w:rsidRPr="00C70508" w:rsidRDefault="00C70508" w:rsidP="00C70508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70508" w:rsidRPr="00C70508" w:rsidTr="00C70508">
        <w:trPr>
          <w:trHeight w:val="340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实验、实</w:t>
            </w:r>
            <w:proofErr w:type="gramStart"/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训过程</w:t>
            </w:r>
            <w:proofErr w:type="gramEnd"/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中强化安全生产及注意事项，凸显节能减排、绿色环保等现代管理理念及要求</w:t>
            </w:r>
          </w:p>
        </w:tc>
        <w:tc>
          <w:tcPr>
            <w:tcW w:w="7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70508" w:rsidRPr="00C70508" w:rsidTr="00C70508">
        <w:trPr>
          <w:trHeight w:val="340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实验、实</w:t>
            </w:r>
            <w:proofErr w:type="gramStart"/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训过程</w:t>
            </w:r>
            <w:proofErr w:type="gramEnd"/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中注重专业、行业、企业文化及相关信息传递与职业教育发展及经济发展同步。</w:t>
            </w:r>
          </w:p>
        </w:tc>
        <w:tc>
          <w:tcPr>
            <w:tcW w:w="7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70508" w:rsidRPr="00C70508" w:rsidTr="00C70508">
        <w:trPr>
          <w:trHeight w:val="340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项目答辩</w:t>
            </w:r>
          </w:p>
        </w:tc>
        <w:tc>
          <w:tcPr>
            <w:tcW w:w="49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就所提问题能够迅速反应，回答准确，逻辑性强</w:t>
            </w:r>
          </w:p>
        </w:tc>
        <w:tc>
          <w:tcPr>
            <w:tcW w:w="7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508" w:rsidRPr="00C70508" w:rsidRDefault="00C70508" w:rsidP="00C7050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08" w:rsidRPr="00C70508" w:rsidRDefault="00C70508" w:rsidP="00C705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0508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D11B0E" w:rsidRDefault="00D11B0E"/>
    <w:sectPr w:rsidR="00D11B0E" w:rsidSect="00D11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0508"/>
    <w:rsid w:val="00C70508"/>
    <w:rsid w:val="00D1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2016-12-16T10:04:00Z</dcterms:created>
  <dcterms:modified xsi:type="dcterms:W3CDTF">2016-12-16T10:04:00Z</dcterms:modified>
</cp:coreProperties>
</file>