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                               </w:t>
      </w:r>
      <w:bookmarkStart w:id="0" w:name="_GoBack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 全国教师资格认定管理系统网上报名使用说明 </w:t>
      </w:r>
    </w:p>
    <w:bookmarkEnd w:id="0"/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                                （申报高中、中职、中职实习指导教师资格）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 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申请人登录中国教师资格网(http://www.jszg.edu.cn)进行网上注册和填报申请人信息，具体步骤：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第1步：进入中国教师资格网后，</w:t>
      </w:r>
      <w:proofErr w:type="gramStart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国考人员</w:t>
      </w:r>
      <w:proofErr w:type="gramEnd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点击“参加全国统考申请人网报入口”；</w:t>
      </w:r>
      <w:proofErr w:type="gramStart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非国考人员</w:t>
      </w:r>
      <w:proofErr w:type="gramEnd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点击“未参加全国统考申请人网报入口”。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第2步：点击“注册”，进入网上申报流程。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第3步：阅读“申报人必读”，点击“下一步”。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第4步：阅读“确认服务条款”，点击“下一步”。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第5步：选择资格种类、认定机构、任教学科。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“资格种类”请选择“高级中学教师资格、中等职业学校教师资格或中等职业学校实习指导教师资格” ；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“认定机构”请选择“南宁市教育局”。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“任教学科”：1.</w:t>
      </w:r>
      <w:proofErr w:type="gramStart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国考人员</w:t>
      </w:r>
      <w:proofErr w:type="gramEnd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请选择与中小学教师资格考试合格证明上一致的任教学科。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2.2015年毕业的师范教育类专业申请人，请选择与所学专业一致的学科。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第6步：选择确认点。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申请人请选择“社会人员”确认点。选择正确的“认定机构”和“确认点”是关键步骤，如 “认定机构”和“确认点” 选择不正确，会导致认定机构无法确认。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第7步：阅读注意事项。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第8步：填写身份信息。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第9步：填写申请材料。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</w:t>
      </w:r>
      <w:proofErr w:type="gramStart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页面第</w:t>
      </w:r>
      <w:proofErr w:type="gramEnd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一部分为“申请人的基本信息”，此部分信息不可修改。如果需要修改，则需要点击上一步返回相应申报页面修改。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页面的第二部分为“登录信息”，此部分信息为必填信息，无论是“暂存”还是“提交”，申请人必须填写并一定记住自己设置的密码。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上传照片的格式要求：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1.照片文件类型必须为jpg，例如：00001.jpg；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lastRenderedPageBreak/>
        <w:t xml:space="preserve">　　2.照片要求宽114像素，高156像素，文件大小不得超过20KB；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3.申请人近3个月的彩色证件照，淡蓝色、红色或白色背景，无边框；正面照，免冠，无头饰。</w:t>
      </w:r>
      <w:proofErr w:type="gramStart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请确保</w:t>
      </w:r>
      <w:proofErr w:type="gramEnd"/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粘贴在申请表上及现场确认时提交的照片与此电子照片同一底版。凡上传大头贴、艺术照、生活照、截图的，一律退回认定申请。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第10步：点击“提交”，申报完成。 </w:t>
      </w:r>
    </w:p>
    <w:p w:rsidR="00E6582E" w:rsidRPr="00E6582E" w:rsidRDefault="00E6582E" w:rsidP="00E6582E">
      <w:pPr>
        <w:widowControl/>
        <w:shd w:val="clear" w:color="auto" w:fill="F9FBFA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E6582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第11步：申请人登录。登录后可修改和查看申请信息、查看申请状态、下载打印申请材料。 </w:t>
      </w:r>
    </w:p>
    <w:tbl>
      <w:tblPr>
        <w:tblW w:w="9750" w:type="dxa"/>
        <w:tblCellSpacing w:w="7" w:type="dxa"/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1"/>
        <w:gridCol w:w="1655"/>
        <w:gridCol w:w="1214"/>
      </w:tblGrid>
      <w:tr w:rsidR="00E6582E" w:rsidRPr="00E6582E" w:rsidTr="00E6582E">
        <w:trPr>
          <w:tblCellSpacing w:w="7" w:type="dxa"/>
        </w:trPr>
        <w:tc>
          <w:tcPr>
            <w:tcW w:w="0" w:type="auto"/>
            <w:shd w:val="clear" w:color="auto" w:fill="E5E5E5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E6582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表格名称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E6582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更新时间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E6582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操作</w:t>
            </w:r>
          </w:p>
        </w:tc>
      </w:tr>
      <w:tr w:rsidR="00E6582E" w:rsidRPr="00E6582E" w:rsidTr="00E6582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E658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   广西壮族自治区申请认定教师资格人员体检表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E658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  20160918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E6582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hyperlink r:id="rId4" w:history="1">
              <w:r w:rsidRPr="00E6582E">
                <w:rPr>
                  <w:rFonts w:ascii="宋体" w:eastAsia="宋体" w:hAnsi="宋体" w:cs="宋体" w:hint="eastAsia"/>
                  <w:color w:val="333333"/>
                  <w:kern w:val="0"/>
                  <w:sz w:val="24"/>
                  <w:szCs w:val="24"/>
                </w:rPr>
                <w:t>下载</w:t>
              </w:r>
            </w:hyperlink>
          </w:p>
        </w:tc>
      </w:tr>
      <w:tr w:rsidR="00E6582E" w:rsidRPr="00E6582E" w:rsidTr="00E6582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E658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   思想品德鉴定表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E6582E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  20160918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582E" w:rsidRPr="00E6582E" w:rsidRDefault="00E6582E" w:rsidP="00E6582E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E6582E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hyperlink r:id="rId5" w:history="1">
              <w:r w:rsidRPr="00E6582E">
                <w:rPr>
                  <w:rFonts w:ascii="宋体" w:eastAsia="宋体" w:hAnsi="宋体" w:cs="宋体" w:hint="eastAsia"/>
                  <w:color w:val="333333"/>
                  <w:kern w:val="0"/>
                  <w:sz w:val="24"/>
                  <w:szCs w:val="24"/>
                </w:rPr>
                <w:t>下载</w:t>
              </w:r>
            </w:hyperlink>
          </w:p>
        </w:tc>
      </w:tr>
    </w:tbl>
    <w:p w:rsidR="00F849C2" w:rsidRDefault="00F849C2"/>
    <w:sectPr w:rsidR="00F849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47"/>
    <w:rsid w:val="00316447"/>
    <w:rsid w:val="00E6582E"/>
    <w:rsid w:val="00F8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2C1077-0008-4256-B557-30ADE964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58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658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jy.nanning.gov.cn/jsgl/jszg/201609/P020160919322833203867.doc" TargetMode="External"/><Relationship Id="rId4" Type="http://schemas.openxmlformats.org/officeDocument/2006/relationships/hyperlink" Target="http://jy.nanning.gov.cn/jsgl/jszg/201609/P020160919322832734114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小橘子</dc:creator>
  <cp:keywords/>
  <dc:description/>
  <cp:lastModifiedBy>小橘子</cp:lastModifiedBy>
  <cp:revision>3</cp:revision>
  <dcterms:created xsi:type="dcterms:W3CDTF">2016-09-19T06:35:00Z</dcterms:created>
  <dcterms:modified xsi:type="dcterms:W3CDTF">2016-09-19T06:35:00Z</dcterms:modified>
</cp:coreProperties>
</file>