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附件5：</w:t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中小学教师资格考试（笔试）成绩复核申请表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申请日期</w:t>
      </w:r>
    </w:p>
    <w:tbl>
      <w:tblPr>
        <w:tblW w:w="8603" w:type="dxa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569"/>
        <w:gridCol w:w="1774"/>
        <w:gridCol w:w="1216"/>
        <w:gridCol w:w="1245"/>
        <w:gridCol w:w="1598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6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2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复核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124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网站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查询分数</w:t>
            </w:r>
          </w:p>
        </w:tc>
        <w:tc>
          <w:tcPr>
            <w:tcW w:w="159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9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69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69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77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7402" w:type="dxa"/>
            <w:gridSpan w:val="5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备注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 xml:space="preserve">1.    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要求成绩复核的考生可在考试成绩公布10个工作日内认真填写此表并</w:t>
      </w:r>
      <w:r>
        <w:rPr>
          <w:rFonts w:hint="default" w:ascii="Verdana" w:hAnsi="Verdana" w:eastAsia="宋体" w:cs="Verdana"/>
          <w:color w:val="256EB1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color w:val="256EB1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"mailto:上传至jszgcjfh@126.com" </w:instrText>
      </w:r>
      <w:r>
        <w:rPr>
          <w:rFonts w:hint="default" w:ascii="Verdana" w:hAnsi="Verdana" w:eastAsia="宋体" w:cs="Verdana"/>
          <w:color w:val="256EB1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default" w:ascii="Verdana" w:hAnsi="Verdana" w:eastAsia="宋体" w:cs="Verdana"/>
          <w:color w:val="256EB1"/>
          <w:sz w:val="21"/>
          <w:szCs w:val="21"/>
          <w:u w:val="none"/>
          <w:bdr w:val="none" w:color="auto" w:sz="0" w:space="0"/>
        </w:rPr>
        <w:t>发送至电子邮箱： jszgcjfh@126.com</w:t>
      </w:r>
      <w:r>
        <w:rPr>
          <w:rFonts w:hint="default" w:ascii="Verdana" w:hAnsi="Verdana" w:eastAsia="宋体" w:cs="Verdana"/>
          <w:color w:val="256EB1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提出复核申请。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 xml:space="preserve">2.    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复核时仅查询登记分数是否准确。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 xml:space="preserve">3.    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工作人员在受理复核申请5个工作日内通过电子邮件或电话回复成绩复核结果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61E7B"/>
    <w:rsid w:val="48D61E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info2"/>
    <w:basedOn w:val="2"/>
    <w:uiPriority w:val="0"/>
    <w:rPr>
      <w:color w:val="776955"/>
      <w:bdr w:val="none" w:color="auto" w:sz="0" w:space="0"/>
    </w:rPr>
  </w:style>
  <w:style w:type="character" w:customStyle="1" w:styleId="8">
    <w:name w:val="info3"/>
    <w:basedOn w:val="2"/>
    <w:uiPriority w:val="0"/>
    <w:rPr>
      <w:color w:val="776955"/>
      <w:bdr w:val="none" w:color="auto" w:sz="0" w:space="0"/>
    </w:rPr>
  </w:style>
  <w:style w:type="character" w:customStyle="1" w:styleId="9">
    <w:name w:val="fr"/>
    <w:basedOn w:val="2"/>
    <w:uiPriority w:val="0"/>
  </w:style>
  <w:style w:type="character" w:customStyle="1" w:styleId="10">
    <w:name w:val="fr1"/>
    <w:basedOn w:val="2"/>
    <w:uiPriority w:val="0"/>
  </w:style>
  <w:style w:type="character" w:customStyle="1" w:styleId="11">
    <w:name w:val="fr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2016-08-31T09:32:00Z</dcterms:created>
  <dc:creator>Administrator</dc:creator>
  <cp:lastModifiedBy>Administrator</cp:lastModifiedBy>
  <dcterms:modified xsi:type="dcterms:W3CDTF">2016-08-31T09:32:12Z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